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FB9" w:rsidRPr="007F5FB9" w:rsidRDefault="007F5FB9" w:rsidP="007F5FB9">
      <w:proofErr w:type="gramStart"/>
      <w:r w:rsidRPr="007F5FB9">
        <w:t>易阅通使用</w:t>
      </w:r>
      <w:proofErr w:type="gramEnd"/>
      <w:r w:rsidRPr="007F5FB9">
        <w:t>指南</w:t>
      </w:r>
    </w:p>
    <w:p w:rsidR="007F5FB9" w:rsidRPr="007F5FB9" w:rsidRDefault="00726DDC" w:rsidP="007F5FB9"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-.75pt;margin-top:4.05pt;width:413.25pt;height:0;z-index:251658240" o:connectortype="straight"/>
        </w:pict>
      </w:r>
    </w:p>
    <w:p w:rsidR="007F5FB9" w:rsidRPr="007F5FB9" w:rsidRDefault="007F5FB9" w:rsidP="007F5FB9">
      <w:pPr>
        <w:rPr>
          <w:rFonts w:asciiTheme="minorEastAsia" w:hAnsiTheme="minorEastAsia"/>
        </w:rPr>
      </w:pPr>
      <w:r w:rsidRPr="007F5FB9">
        <w:t>中图</w:t>
      </w:r>
      <w:proofErr w:type="gramStart"/>
      <w:r w:rsidRPr="007F5FB9">
        <w:t>易阅通</w:t>
      </w:r>
      <w:proofErr w:type="gramEnd"/>
      <w:r w:rsidRPr="007F5FB9">
        <w:rPr>
          <w:rFonts w:asciiTheme="minorEastAsia" w:hAnsiTheme="minorEastAsia"/>
        </w:rPr>
        <w:t>是</w:t>
      </w:r>
      <w:r w:rsidRPr="007F5FB9">
        <w:rPr>
          <w:rFonts w:hint="eastAsia"/>
        </w:rPr>
        <w:t>您</w:t>
      </w:r>
      <w:r w:rsidRPr="007F5FB9">
        <w:t>链接到海量</w:t>
      </w:r>
      <w:r w:rsidRPr="007F5FB9">
        <w:rPr>
          <w:rFonts w:asciiTheme="minorEastAsia" w:hAnsiTheme="minorEastAsia"/>
        </w:rPr>
        <w:t>“数字资源”</w:t>
      </w:r>
      <w:r w:rsidRPr="007F5FB9">
        <w:t>的网站：</w:t>
      </w:r>
    </w:p>
    <w:p w:rsidR="007F5FB9" w:rsidRPr="007F5FB9" w:rsidRDefault="007F5FB9" w:rsidP="007F5FB9">
      <w:r w:rsidRPr="007F5FB9">
        <w:rPr>
          <w:rFonts w:hint="eastAsia"/>
        </w:rPr>
        <w:t>·</w:t>
      </w:r>
      <w:r w:rsidRPr="007F5FB9">
        <w:t>中国最大的中外文数字资源交易</w:t>
      </w:r>
      <w:r w:rsidRPr="007F5FB9">
        <w:rPr>
          <w:rFonts w:hint="eastAsia"/>
        </w:rPr>
        <w:t>与服务</w:t>
      </w:r>
      <w:r w:rsidRPr="007F5FB9">
        <w:t>平台</w:t>
      </w:r>
    </w:p>
    <w:p w:rsidR="007F5FB9" w:rsidRPr="007F5FB9" w:rsidRDefault="007F5FB9" w:rsidP="007F5FB9">
      <w:r w:rsidRPr="007F5FB9">
        <w:rPr>
          <w:rFonts w:hint="eastAsia"/>
        </w:rPr>
        <w:t>·国内专业的数字资源采选解决方案平台</w:t>
      </w:r>
    </w:p>
    <w:p w:rsidR="007F5FB9" w:rsidRDefault="007F5FB9" w:rsidP="007F5FB9">
      <w:r w:rsidRPr="007F5FB9">
        <w:rPr>
          <w:rFonts w:hint="eastAsia"/>
        </w:rPr>
        <w:t>·资源总量超过</w:t>
      </w:r>
      <w:r w:rsidRPr="007F5FB9">
        <w:rPr>
          <w:rFonts w:hint="eastAsia"/>
        </w:rPr>
        <w:t>500</w:t>
      </w:r>
      <w:r w:rsidRPr="007F5FB9">
        <w:rPr>
          <w:rFonts w:hint="eastAsia"/>
        </w:rPr>
        <w:t>万，覆盖全学科多</w:t>
      </w:r>
      <w:proofErr w:type="gramStart"/>
      <w:r w:rsidRPr="007F5FB9">
        <w:rPr>
          <w:rFonts w:hint="eastAsia"/>
        </w:rPr>
        <w:t>语种电</w:t>
      </w:r>
      <w:proofErr w:type="gramEnd"/>
      <w:r w:rsidRPr="007F5FB9">
        <w:rPr>
          <w:rFonts w:hint="eastAsia"/>
        </w:rPr>
        <w:t>子书、电子期刊</w:t>
      </w:r>
    </w:p>
    <w:p w:rsidR="007F5FB9" w:rsidRPr="007F5FB9" w:rsidRDefault="007F5FB9" w:rsidP="007F5FB9"/>
    <w:p w:rsidR="007F5FB9" w:rsidRPr="007F5FB9" w:rsidRDefault="007F5FB9" w:rsidP="007F5FB9">
      <w:pPr>
        <w:rPr>
          <w:b/>
        </w:rPr>
      </w:pPr>
      <w:r w:rsidRPr="007F5FB9">
        <w:rPr>
          <w:b/>
        </w:rPr>
        <w:t>中文网页</w:t>
      </w:r>
      <w:r w:rsidRPr="007F5FB9">
        <w:rPr>
          <w:rFonts w:hint="eastAsia"/>
          <w:b/>
        </w:rPr>
        <w:t xml:space="preserve"> </w:t>
      </w:r>
      <w:r>
        <w:rPr>
          <w:b/>
        </w:rPr>
        <w:t>www.cnpereading.com</w:t>
      </w:r>
    </w:p>
    <w:p w:rsidR="007F5FB9" w:rsidRPr="007F5FB9" w:rsidRDefault="007F5FB9" w:rsidP="007F5FB9">
      <w:r w:rsidRPr="007F5FB9">
        <w:rPr>
          <w:rFonts w:hint="eastAsia"/>
        </w:rPr>
        <w:t>全站资源按中图分类法进行系统分类，主页右上角</w:t>
      </w:r>
      <w:r>
        <w:rPr>
          <w:rFonts w:hint="eastAsia"/>
        </w:rPr>
        <w:t>可</w:t>
      </w:r>
      <w:r w:rsidRPr="007F5FB9">
        <w:rPr>
          <w:rFonts w:hint="eastAsia"/>
        </w:rPr>
        <w:t>快捷查询各类资源。</w:t>
      </w:r>
    </w:p>
    <w:p w:rsidR="007F5FB9" w:rsidRDefault="007F5FB9" w:rsidP="007F5FB9"/>
    <w:p w:rsidR="007F5FB9" w:rsidRPr="007F5FB9" w:rsidRDefault="007F5FB9" w:rsidP="007F5FB9">
      <w:pPr>
        <w:rPr>
          <w:b/>
        </w:rPr>
      </w:pPr>
      <w:r w:rsidRPr="007F5FB9">
        <w:rPr>
          <w:rFonts w:hint="eastAsia"/>
          <w:b/>
        </w:rPr>
        <w:t>重要内容合作伙伴</w:t>
      </w:r>
    </w:p>
    <w:p w:rsidR="007F5FB9" w:rsidRPr="007F5FB9" w:rsidRDefault="007F5FB9" w:rsidP="007F5FB9">
      <w:pPr>
        <w:numPr>
          <w:ilvl w:val="0"/>
          <w:numId w:val="1"/>
        </w:numPr>
      </w:pPr>
      <w:r w:rsidRPr="007F5FB9">
        <w:t>国内资源覆盖</w:t>
      </w:r>
      <w:r w:rsidRPr="007F5FB9">
        <w:t>400</w:t>
      </w:r>
      <w:r w:rsidRPr="007F5FB9">
        <w:t>多家出版社</w:t>
      </w:r>
    </w:p>
    <w:p w:rsidR="007F5FB9" w:rsidRPr="007F5FB9" w:rsidRDefault="007F5FB9" w:rsidP="007F5FB9">
      <w:pPr>
        <w:numPr>
          <w:ilvl w:val="0"/>
          <w:numId w:val="1"/>
        </w:numPr>
      </w:pPr>
      <w:r w:rsidRPr="007F5FB9">
        <w:t>海外资源合作出版社近</w:t>
      </w:r>
      <w:r w:rsidRPr="007F5FB9">
        <w:t>300</w:t>
      </w:r>
      <w:r w:rsidRPr="007F5FB9">
        <w:t>家</w:t>
      </w:r>
    </w:p>
    <w:p w:rsidR="007F5FB9" w:rsidRPr="007F5FB9" w:rsidRDefault="007F5FB9" w:rsidP="007F5FB9"/>
    <w:p w:rsidR="007F5FB9" w:rsidRPr="009A583D" w:rsidRDefault="007F5FB9" w:rsidP="007F5FB9">
      <w:pPr>
        <w:rPr>
          <w:b/>
          <w:bCs/>
        </w:rPr>
      </w:pPr>
      <w:r w:rsidRPr="009A583D">
        <w:rPr>
          <w:rFonts w:hint="eastAsia"/>
          <w:b/>
          <w:bCs/>
        </w:rPr>
        <w:t>资源导航</w:t>
      </w:r>
    </w:p>
    <w:p w:rsidR="007F5FB9" w:rsidRPr="007F5FB9" w:rsidRDefault="007F5FB9" w:rsidP="007F5FB9">
      <w:r w:rsidRPr="007F5FB9">
        <w:rPr>
          <w:rFonts w:hint="eastAsia"/>
          <w:bCs/>
        </w:rPr>
        <w:t>全站资源根据产品类型和栏目分频道展示，包括中外文电子书、中外文电子期刊、打包集、期刊单篇购买、试读资源、机构已订阅资源，并支持频道内全文检索和浏览。</w:t>
      </w:r>
      <w:r w:rsidRPr="007F5FB9">
        <w:rPr>
          <w:rFonts w:hint="eastAsia"/>
          <w:bCs/>
        </w:rPr>
        <w:t xml:space="preserve"> </w:t>
      </w:r>
    </w:p>
    <w:p w:rsidR="007F5FB9" w:rsidRPr="007F5FB9" w:rsidRDefault="007F5FB9" w:rsidP="007F5FB9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324350" cy="5345154"/>
            <wp:effectExtent l="19050" t="0" r="0" b="0"/>
            <wp:docPr id="1" name="图片 0" descr="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685" cy="535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B9" w:rsidRPr="009A583D" w:rsidRDefault="007F5FB9" w:rsidP="007F5FB9">
      <w:pPr>
        <w:rPr>
          <w:b/>
          <w:noProof/>
          <w:color w:val="FF0000"/>
        </w:rPr>
      </w:pPr>
      <w:r w:rsidRPr="009A583D">
        <w:rPr>
          <w:rFonts w:hint="eastAsia"/>
          <w:b/>
          <w:noProof/>
        </w:rPr>
        <w:lastRenderedPageBreak/>
        <w:t>快速搜索</w:t>
      </w:r>
    </w:p>
    <w:p w:rsidR="007F5FB9" w:rsidRPr="007F5FB9" w:rsidRDefault="007F5FB9" w:rsidP="007F5FB9">
      <w:r w:rsidRPr="007F5FB9">
        <w:rPr>
          <w:rFonts w:hint="eastAsia"/>
        </w:rPr>
        <w:t>支持全文检索、关键词联想检索、拼音检索、繁简检索和高级搜索，检索结果可进行二次筛选并按照相关度</w:t>
      </w:r>
      <w:r w:rsidRPr="007F5FB9">
        <w:rPr>
          <w:rFonts w:asciiTheme="minorEastAsia" w:hAnsiTheme="minorEastAsia" w:hint="eastAsia"/>
        </w:rPr>
        <w:t>、最新出版优先、最早出版优先</w:t>
      </w:r>
      <w:r w:rsidRPr="007F5FB9">
        <w:rPr>
          <w:rFonts w:hint="eastAsia"/>
        </w:rPr>
        <w:t>排序。</w:t>
      </w:r>
    </w:p>
    <w:p w:rsidR="007F5FB9" w:rsidRPr="009A583D" w:rsidRDefault="009A583D" w:rsidP="007F5FB9">
      <w:r>
        <w:rPr>
          <w:noProof/>
        </w:rPr>
        <w:drawing>
          <wp:inline distT="0" distB="0" distL="0" distR="0">
            <wp:extent cx="4400550" cy="3966128"/>
            <wp:effectExtent l="19050" t="0" r="0" b="0"/>
            <wp:docPr id="2" name="图片 1" descr="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-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8699" cy="397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B9" w:rsidRPr="007F5FB9" w:rsidRDefault="007F5FB9" w:rsidP="007F5FB9">
      <w:pPr>
        <w:rPr>
          <w:b/>
        </w:rPr>
      </w:pPr>
      <w:r w:rsidRPr="007F5FB9">
        <w:rPr>
          <w:rFonts w:hint="eastAsia"/>
          <w:b/>
        </w:rPr>
        <w:t>高级搜索</w:t>
      </w:r>
    </w:p>
    <w:p w:rsidR="007F5FB9" w:rsidRPr="007F5FB9" w:rsidRDefault="007F5FB9" w:rsidP="007F5FB9">
      <w:pPr>
        <w:rPr>
          <w:rFonts w:ascii="Times New Roman" w:hAnsi="Times New Roman" w:cs="Times New Roman"/>
        </w:rPr>
      </w:pPr>
      <w:r w:rsidRPr="007F5FB9">
        <w:t>按字段准确查询所需内容，可输入一个或多个检索条件；</w:t>
      </w:r>
      <w:r w:rsidRPr="007F5FB9">
        <w:rPr>
          <w:rFonts w:hint="eastAsia"/>
        </w:rPr>
        <w:t>支持布尔逻辑运算符</w:t>
      </w:r>
      <w:r w:rsidRPr="007F5FB9">
        <w:rPr>
          <w:rFonts w:ascii="Times New Roman" w:hAnsi="Times New Roman" w:cs="Times New Roman"/>
        </w:rPr>
        <w:t>AND,OR,NOT(</w:t>
      </w:r>
      <w:r w:rsidRPr="007F5FB9">
        <w:rPr>
          <w:rFonts w:ascii="Times New Roman" w:cs="Times New Roman"/>
        </w:rPr>
        <w:t>比如近代</w:t>
      </w:r>
      <w:r w:rsidRPr="007F5FB9">
        <w:rPr>
          <w:rFonts w:ascii="Times New Roman" w:hAnsi="Times New Roman" w:cs="Times New Roman"/>
        </w:rPr>
        <w:t>OR</w:t>
      </w:r>
      <w:r w:rsidRPr="007F5FB9">
        <w:rPr>
          <w:rFonts w:ascii="Times New Roman" w:cs="Times New Roman"/>
        </w:rPr>
        <w:t>历史</w:t>
      </w:r>
      <w:r w:rsidRPr="007F5FB9">
        <w:rPr>
          <w:rFonts w:ascii="Times New Roman" w:hAnsi="Times New Roman" w:cs="Times New Roman"/>
        </w:rPr>
        <w:t>)</w:t>
      </w:r>
      <w:r w:rsidRPr="007F5FB9">
        <w:rPr>
          <w:rFonts w:ascii="Times New Roman" w:hAnsi="Times New Roman" w:cs="Times New Roman" w:hint="eastAsia"/>
        </w:rPr>
        <w:t>，使用引号可进行精确检索</w:t>
      </w:r>
      <w:r w:rsidRPr="007F5FB9">
        <w:rPr>
          <w:rFonts w:ascii="Times New Roman" w:hAnsi="Times New Roman" w:cs="Times New Roman" w:hint="eastAsia"/>
        </w:rPr>
        <w:t>(</w:t>
      </w:r>
      <w:r w:rsidRPr="007F5FB9">
        <w:rPr>
          <w:rFonts w:ascii="Times New Roman" w:hAnsi="Times New Roman" w:cs="Times New Roman" w:hint="eastAsia"/>
        </w:rPr>
        <w:t>比如</w:t>
      </w:r>
      <w:r w:rsidRPr="007F5FB9">
        <w:rPr>
          <w:rFonts w:asciiTheme="minorEastAsia" w:hAnsiTheme="minorEastAsia" w:cs="Times New Roman" w:hint="eastAsia"/>
        </w:rPr>
        <w:t>“近代历史</w:t>
      </w:r>
      <w:r w:rsidRPr="007F5FB9">
        <w:rPr>
          <w:rFonts w:asciiTheme="minorEastAsia" w:hAnsiTheme="minorEastAsia" w:cs="Times New Roman"/>
        </w:rPr>
        <w:t>”</w:t>
      </w:r>
      <w:r w:rsidRPr="007F5FB9">
        <w:rPr>
          <w:rFonts w:ascii="Times New Roman" w:hAnsi="Times New Roman" w:cs="Times New Roman" w:hint="eastAsia"/>
        </w:rPr>
        <w:t>)</w:t>
      </w:r>
      <w:r w:rsidRPr="007F5FB9">
        <w:rPr>
          <w:rFonts w:ascii="Times New Roman" w:hAnsi="Times New Roman" w:cs="Times New Roman" w:hint="eastAsia"/>
        </w:rPr>
        <w:t>，使用星号可进行模糊检索</w:t>
      </w:r>
      <w:r w:rsidRPr="007F5FB9">
        <w:rPr>
          <w:rFonts w:ascii="Times New Roman" w:hAnsi="Times New Roman" w:cs="Times New Roman" w:hint="eastAsia"/>
        </w:rPr>
        <w:t>(</w:t>
      </w:r>
      <w:r w:rsidRPr="007F5FB9">
        <w:rPr>
          <w:rFonts w:ascii="Times New Roman" w:hAnsi="Times New Roman" w:cs="Times New Roman" w:hint="eastAsia"/>
        </w:rPr>
        <w:t>比如</w:t>
      </w:r>
      <w:r w:rsidRPr="007F5FB9">
        <w:rPr>
          <w:rFonts w:ascii="Times New Roman" w:hAnsi="Times New Roman" w:cs="Times New Roman" w:hint="eastAsia"/>
        </w:rPr>
        <w:t xml:space="preserve"> </w:t>
      </w:r>
      <w:proofErr w:type="spellStart"/>
      <w:r w:rsidRPr="007F5FB9">
        <w:rPr>
          <w:rFonts w:ascii="Times New Roman" w:hAnsi="Times New Roman" w:cs="Times New Roman" w:hint="eastAsia"/>
        </w:rPr>
        <w:t>hammadi</w:t>
      </w:r>
      <w:proofErr w:type="spellEnd"/>
      <w:r w:rsidRPr="007F5FB9">
        <w:rPr>
          <w:rFonts w:ascii="Times New Roman" w:hAnsi="Times New Roman" w:cs="Times New Roman" w:hint="eastAsia"/>
        </w:rPr>
        <w:t>*)</w:t>
      </w:r>
      <w:r w:rsidRPr="007F5FB9">
        <w:rPr>
          <w:rFonts w:ascii="Times New Roman" w:hAnsi="Times New Roman" w:cs="Times New Roman" w:hint="eastAsia"/>
        </w:rPr>
        <w:t>。</w:t>
      </w:r>
    </w:p>
    <w:p w:rsidR="007F5FB9" w:rsidRPr="007F5FB9" w:rsidRDefault="009A583D" w:rsidP="007F5FB9">
      <w:pPr>
        <w:rPr>
          <w:b/>
        </w:rPr>
      </w:pPr>
      <w:r>
        <w:rPr>
          <w:b/>
          <w:noProof/>
        </w:rPr>
        <w:drawing>
          <wp:inline distT="0" distB="0" distL="0" distR="0">
            <wp:extent cx="4733925" cy="3132872"/>
            <wp:effectExtent l="19050" t="0" r="9525" b="0"/>
            <wp:docPr id="3" name="图片 2" descr="0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-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5200" cy="313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B9" w:rsidRPr="009A583D" w:rsidRDefault="007F5FB9" w:rsidP="007F5FB9">
      <w:pPr>
        <w:rPr>
          <w:b/>
        </w:rPr>
      </w:pPr>
      <w:r w:rsidRPr="009A583D">
        <w:rPr>
          <w:rFonts w:hint="eastAsia"/>
          <w:b/>
        </w:rPr>
        <w:lastRenderedPageBreak/>
        <w:t>在线阅读</w:t>
      </w:r>
    </w:p>
    <w:p w:rsidR="007F5FB9" w:rsidRPr="007F5FB9" w:rsidRDefault="001C4DEB" w:rsidP="007F5FB9">
      <w:r>
        <w:rPr>
          <w:rFonts w:hint="eastAsia"/>
        </w:rPr>
        <w:t>用户</w:t>
      </w:r>
      <w:r w:rsidR="007F5FB9" w:rsidRPr="007F5FB9">
        <w:rPr>
          <w:rFonts w:hint="eastAsia"/>
        </w:rPr>
        <w:t>可使用“快捷工具”辅助阅读，支持全文范围的关键词搜索</w:t>
      </w:r>
      <w:r w:rsidR="007F5FB9" w:rsidRPr="007F5FB9">
        <w:rPr>
          <w:rFonts w:asciiTheme="minorEastAsia" w:hAnsiTheme="minorEastAsia" w:hint="eastAsia"/>
        </w:rPr>
        <w:t>、</w:t>
      </w:r>
      <w:r w:rsidR="007F5FB9" w:rsidRPr="007F5FB9">
        <w:rPr>
          <w:rFonts w:hint="eastAsia"/>
        </w:rPr>
        <w:t>标签</w:t>
      </w:r>
      <w:r w:rsidR="007F5FB9" w:rsidRPr="007F5FB9">
        <w:rPr>
          <w:rFonts w:asciiTheme="minorEastAsia" w:hAnsiTheme="minorEastAsia" w:hint="eastAsia"/>
        </w:rPr>
        <w:t>、笔记、拷贝、</w:t>
      </w:r>
      <w:r w:rsidR="007F5FB9" w:rsidRPr="007F5FB9">
        <w:rPr>
          <w:rFonts w:hint="eastAsia"/>
        </w:rPr>
        <w:t>单页</w:t>
      </w:r>
      <w:r w:rsidR="007F5FB9" w:rsidRPr="007F5FB9">
        <w:rPr>
          <w:rFonts w:hint="eastAsia"/>
        </w:rPr>
        <w:t>/</w:t>
      </w:r>
      <w:r w:rsidR="007F5FB9" w:rsidRPr="007F5FB9">
        <w:rPr>
          <w:rFonts w:hint="eastAsia"/>
        </w:rPr>
        <w:t>多页下载和打印。</w:t>
      </w:r>
    </w:p>
    <w:p w:rsidR="007F5FB9" w:rsidRPr="007F5FB9" w:rsidRDefault="009A583D" w:rsidP="007F5FB9">
      <w:r>
        <w:rPr>
          <w:noProof/>
        </w:rPr>
        <w:drawing>
          <wp:inline distT="0" distB="0" distL="0" distR="0">
            <wp:extent cx="4800600" cy="2426629"/>
            <wp:effectExtent l="19050" t="0" r="0" b="0"/>
            <wp:docPr id="7" name="图片 6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697" cy="242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B9" w:rsidRPr="007F5FB9" w:rsidRDefault="007F5FB9" w:rsidP="007F5FB9">
      <w:r w:rsidRPr="007F5FB9">
        <w:rPr>
          <w:rFonts w:hint="eastAsia"/>
        </w:rPr>
        <w:t>机构管理</w:t>
      </w:r>
    </w:p>
    <w:p w:rsidR="007F5FB9" w:rsidRPr="007F5FB9" w:rsidRDefault="007F5FB9" w:rsidP="007F5FB9">
      <w:pPr>
        <w:pStyle w:val="a3"/>
      </w:pPr>
      <w:r w:rsidRPr="007F5FB9">
        <w:rPr>
          <w:rFonts w:hint="eastAsia"/>
        </w:rPr>
        <w:t>机构中心——图书馆</w:t>
      </w:r>
      <w:r w:rsidR="001C4DEB">
        <w:rPr>
          <w:rFonts w:hint="eastAsia"/>
        </w:rPr>
        <w:t>馆</w:t>
      </w:r>
      <w:r w:rsidRPr="007F5FB9">
        <w:rPr>
          <w:rFonts w:hint="eastAsia"/>
        </w:rPr>
        <w:t>员登陆管理员账号后，可上传机构</w:t>
      </w:r>
      <w:r w:rsidRPr="007F5FB9">
        <w:rPr>
          <w:rFonts w:hint="eastAsia"/>
        </w:rPr>
        <w:t>Logo</w:t>
      </w:r>
      <w:r w:rsidRPr="007F5FB9">
        <w:rPr>
          <w:rFonts w:hint="eastAsia"/>
        </w:rPr>
        <w:t>与个性化信息，可管理和浏览机构已订阅资源。可针对全站资源进行统计，包括全文访问量、</w:t>
      </w:r>
      <w:r w:rsidRPr="007F5FB9">
        <w:rPr>
          <w:rFonts w:hint="eastAsia"/>
        </w:rPr>
        <w:t>TOC</w:t>
      </w:r>
      <w:r w:rsidRPr="007F5FB9">
        <w:rPr>
          <w:rFonts w:hint="eastAsia"/>
        </w:rPr>
        <w:t>访问量、拒访量、下载量、搜索量等符合</w:t>
      </w:r>
      <w:r w:rsidRPr="007F5FB9">
        <w:rPr>
          <w:rFonts w:hint="eastAsia"/>
        </w:rPr>
        <w:t>COUNTER</w:t>
      </w:r>
      <w:r w:rsidRPr="007F5FB9">
        <w:rPr>
          <w:rFonts w:hint="eastAsia"/>
        </w:rPr>
        <w:t>标准的数据，并根据时间段对统计结果进行查询与下载。</w:t>
      </w:r>
    </w:p>
    <w:p w:rsidR="007F5FB9" w:rsidRPr="007F5FB9" w:rsidRDefault="007F5FB9" w:rsidP="007F5FB9">
      <w:pPr>
        <w:rPr>
          <w:b/>
        </w:rPr>
      </w:pPr>
    </w:p>
    <w:p w:rsidR="007F5FB9" w:rsidRPr="007F5FB9" w:rsidRDefault="009A583D" w:rsidP="007F5FB9">
      <w:r>
        <w:rPr>
          <w:noProof/>
        </w:rPr>
        <w:drawing>
          <wp:inline distT="0" distB="0" distL="0" distR="0">
            <wp:extent cx="4752975" cy="3431013"/>
            <wp:effectExtent l="19050" t="0" r="9525" b="0"/>
            <wp:docPr id="8" name="图片 7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1066" cy="344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B9" w:rsidRPr="009A583D" w:rsidRDefault="007F5FB9" w:rsidP="007F5FB9">
      <w:pPr>
        <w:rPr>
          <w:b/>
        </w:rPr>
      </w:pPr>
      <w:r w:rsidRPr="009A583D">
        <w:rPr>
          <w:rFonts w:hint="eastAsia"/>
          <w:b/>
        </w:rPr>
        <w:t>专家管理</w:t>
      </w:r>
    </w:p>
    <w:p w:rsidR="007F5FB9" w:rsidRPr="007F5FB9" w:rsidRDefault="007F5FB9" w:rsidP="007F5FB9">
      <w:r w:rsidRPr="007F5FB9">
        <w:rPr>
          <w:rFonts w:hint="eastAsia"/>
        </w:rPr>
        <w:t>图书馆馆员可以设置专家用户账号，并对专家用户账号进行管理。</w:t>
      </w:r>
    </w:p>
    <w:p w:rsidR="007F5FB9" w:rsidRPr="007F5FB9" w:rsidRDefault="00156FEC" w:rsidP="007F5FB9">
      <w:r>
        <w:rPr>
          <w:noProof/>
        </w:rPr>
        <w:lastRenderedPageBreak/>
        <w:drawing>
          <wp:inline distT="0" distB="0" distL="0" distR="0">
            <wp:extent cx="4438650" cy="3516805"/>
            <wp:effectExtent l="19050" t="0" r="0" b="0"/>
            <wp:docPr id="12" name="图片 11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2137" cy="351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B9" w:rsidRPr="00156FEC" w:rsidRDefault="007F5FB9" w:rsidP="007F5FB9">
      <w:pPr>
        <w:rPr>
          <w:b/>
        </w:rPr>
      </w:pPr>
      <w:r w:rsidRPr="00156FEC">
        <w:rPr>
          <w:rFonts w:hint="eastAsia"/>
          <w:b/>
        </w:rPr>
        <w:t>推荐管理</w:t>
      </w:r>
    </w:p>
    <w:p w:rsidR="007F5FB9" w:rsidRPr="007F5FB9" w:rsidRDefault="007F5FB9" w:rsidP="007F5FB9">
      <w:r w:rsidRPr="007F5FB9">
        <w:rPr>
          <w:rFonts w:hint="eastAsia"/>
        </w:rPr>
        <w:t>图书馆馆员可对专家用户和普通机构用户（注册登录）的推荐信息进行管理及查看购买状态。</w:t>
      </w:r>
    </w:p>
    <w:p w:rsidR="007F5FB9" w:rsidRPr="007F5FB9" w:rsidRDefault="00156FEC" w:rsidP="007F5FB9">
      <w:pPr>
        <w:rPr>
          <w:b/>
        </w:rPr>
      </w:pPr>
      <w:r>
        <w:rPr>
          <w:noProof/>
        </w:rPr>
        <w:drawing>
          <wp:inline distT="0" distB="0" distL="0" distR="0">
            <wp:extent cx="4305300" cy="3190571"/>
            <wp:effectExtent l="19050" t="0" r="0" b="0"/>
            <wp:docPr id="11" name="图片 10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3102" cy="320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B9" w:rsidRPr="00156FEC" w:rsidRDefault="007F5FB9" w:rsidP="007F5FB9">
      <w:pPr>
        <w:rPr>
          <w:b/>
        </w:rPr>
      </w:pPr>
      <w:r w:rsidRPr="00156FEC">
        <w:rPr>
          <w:rFonts w:hint="eastAsia"/>
          <w:b/>
        </w:rPr>
        <w:t>个人管理</w:t>
      </w:r>
    </w:p>
    <w:p w:rsidR="007F5FB9" w:rsidRPr="007F5FB9" w:rsidRDefault="007F5FB9" w:rsidP="007F5FB9">
      <w:r w:rsidRPr="007F5FB9">
        <w:rPr>
          <w:rFonts w:hint="eastAsia"/>
        </w:rPr>
        <w:t>个人中心——个人用户登录后，可使用的功能包括个人信息维护、搜索管理、订单管理、学科提醒、收藏管理。</w:t>
      </w:r>
    </w:p>
    <w:p w:rsidR="007F5FB9" w:rsidRPr="007F5FB9" w:rsidRDefault="00156FEC" w:rsidP="007F5FB9">
      <w:r>
        <w:rPr>
          <w:noProof/>
        </w:rPr>
        <w:lastRenderedPageBreak/>
        <w:drawing>
          <wp:inline distT="0" distB="0" distL="0" distR="0">
            <wp:extent cx="4191000" cy="3624544"/>
            <wp:effectExtent l="19050" t="0" r="0" b="0"/>
            <wp:docPr id="13" name="图片 12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1066" cy="363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B9" w:rsidRPr="00156FEC" w:rsidRDefault="007F5FB9" w:rsidP="007F5FB9">
      <w:pPr>
        <w:rPr>
          <w:b/>
        </w:rPr>
      </w:pPr>
      <w:r w:rsidRPr="00156FEC">
        <w:rPr>
          <w:rFonts w:hint="eastAsia"/>
          <w:b/>
        </w:rPr>
        <w:t>学科提醒</w:t>
      </w:r>
    </w:p>
    <w:p w:rsidR="007F5FB9" w:rsidRPr="007F5FB9" w:rsidRDefault="007F5FB9" w:rsidP="007F5FB9">
      <w:r w:rsidRPr="007F5FB9">
        <w:rPr>
          <w:rFonts w:hint="eastAsia"/>
        </w:rPr>
        <w:t>用户可以设置学科内容提醒，当提醒设置好后，用户的电子邮箱将会实时收到该学科的最新更新内容信息。</w:t>
      </w:r>
    </w:p>
    <w:p w:rsidR="007F5FB9" w:rsidRPr="007F5FB9" w:rsidRDefault="00156FEC" w:rsidP="007F5FB9">
      <w:r>
        <w:rPr>
          <w:noProof/>
        </w:rPr>
        <w:drawing>
          <wp:inline distT="0" distB="0" distL="0" distR="0">
            <wp:extent cx="4124325" cy="3284395"/>
            <wp:effectExtent l="19050" t="0" r="9525" b="0"/>
            <wp:docPr id="14" name="图片 13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4239" cy="329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B9" w:rsidRPr="00156FEC" w:rsidRDefault="007F5FB9" w:rsidP="007F5FB9">
      <w:pPr>
        <w:rPr>
          <w:b/>
        </w:rPr>
      </w:pPr>
      <w:r w:rsidRPr="00156FEC">
        <w:rPr>
          <w:rFonts w:hint="eastAsia"/>
          <w:b/>
        </w:rPr>
        <w:t>推荐功能</w:t>
      </w:r>
    </w:p>
    <w:p w:rsidR="007F5FB9" w:rsidRPr="007F5FB9" w:rsidRDefault="007F5FB9" w:rsidP="007F5FB9">
      <w:r w:rsidRPr="007F5FB9">
        <w:rPr>
          <w:rFonts w:hint="eastAsia"/>
        </w:rPr>
        <w:t>个人用户和专家用户注册登录后可对图书馆馆员进行资源推荐。</w:t>
      </w:r>
    </w:p>
    <w:p w:rsidR="006F3B7E" w:rsidRDefault="007F5FB9">
      <w:r w:rsidRPr="007F5FB9">
        <w:rPr>
          <w:rFonts w:hint="eastAsia"/>
          <w:noProof/>
        </w:rPr>
        <w:lastRenderedPageBreak/>
        <w:drawing>
          <wp:inline distT="0" distB="0" distL="0" distR="0">
            <wp:extent cx="4324350" cy="2152283"/>
            <wp:effectExtent l="19050" t="0" r="0" b="0"/>
            <wp:docPr id="35" name="图片 18" descr="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0984" cy="215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3B7E" w:rsidSect="003467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63D6" w:rsidRDefault="006763D6" w:rsidP="001C4DEB">
      <w:r>
        <w:separator/>
      </w:r>
    </w:p>
  </w:endnote>
  <w:endnote w:type="continuationSeparator" w:id="0">
    <w:p w:rsidR="006763D6" w:rsidRDefault="006763D6" w:rsidP="001C4D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63D6" w:rsidRDefault="006763D6" w:rsidP="001C4DEB">
      <w:r>
        <w:separator/>
      </w:r>
    </w:p>
  </w:footnote>
  <w:footnote w:type="continuationSeparator" w:id="0">
    <w:p w:rsidR="006763D6" w:rsidRDefault="006763D6" w:rsidP="001C4D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0C73E9"/>
    <w:multiLevelType w:val="hybridMultilevel"/>
    <w:tmpl w:val="D700986E"/>
    <w:lvl w:ilvl="0" w:tplc="5D42476E">
      <w:numFmt w:val="bullet"/>
      <w:lvlText w:val="·"/>
      <w:lvlJc w:val="left"/>
      <w:pPr>
        <w:ind w:left="360" w:hanging="360"/>
      </w:pPr>
      <w:rPr>
        <w:rFonts w:ascii="宋体" w:eastAsia="宋体" w:hAnsi="宋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F5FB9"/>
    <w:rsid w:val="00156FEC"/>
    <w:rsid w:val="001C4DEB"/>
    <w:rsid w:val="006763D6"/>
    <w:rsid w:val="006F3B7E"/>
    <w:rsid w:val="00726C90"/>
    <w:rsid w:val="00726DDC"/>
    <w:rsid w:val="007F5FB9"/>
    <w:rsid w:val="009A583D"/>
    <w:rsid w:val="00E02B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FB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unhideWhenUsed/>
    <w:rsid w:val="007F5FB9"/>
    <w:pPr>
      <w:jc w:val="left"/>
    </w:pPr>
  </w:style>
  <w:style w:type="character" w:customStyle="1" w:styleId="Char">
    <w:name w:val="批注文字 Char"/>
    <w:basedOn w:val="a0"/>
    <w:link w:val="a3"/>
    <w:uiPriority w:val="99"/>
    <w:rsid w:val="007F5FB9"/>
  </w:style>
  <w:style w:type="paragraph" w:styleId="a4">
    <w:name w:val="Balloon Text"/>
    <w:basedOn w:val="a"/>
    <w:link w:val="Char0"/>
    <w:uiPriority w:val="99"/>
    <w:semiHidden/>
    <w:unhideWhenUsed/>
    <w:rsid w:val="007F5FB9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7F5FB9"/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1C4D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1C4DEB"/>
    <w:rPr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1C4D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1C4DE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132</Words>
  <Characters>758</Characters>
  <Application>Microsoft Office Word</Application>
  <DocSecurity>0</DocSecurity>
  <Lines>6</Lines>
  <Paragraphs>1</Paragraphs>
  <ScaleCrop>false</ScaleCrop>
  <Company/>
  <LinksUpToDate>false</LinksUpToDate>
  <CharactersWithSpaces>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yinmengling</dc:creator>
  <cp:lastModifiedBy>yinmengling</cp:lastModifiedBy>
  <cp:revision>3</cp:revision>
  <dcterms:created xsi:type="dcterms:W3CDTF">2016-11-03T08:28:00Z</dcterms:created>
  <dcterms:modified xsi:type="dcterms:W3CDTF">2016-11-04T01:05:00Z</dcterms:modified>
</cp:coreProperties>
</file>